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C8349" w14:textId="77777777" w:rsidR="005B3EEF" w:rsidRPr="00D47052" w:rsidRDefault="005B3EEF" w:rsidP="005B3EEF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47052">
        <w:rPr>
          <w:rFonts w:ascii="Times New Roman" w:hAnsi="Times New Roman" w:cs="Times New Roman"/>
          <w:b/>
          <w:bCs/>
          <w:sz w:val="24"/>
          <w:szCs w:val="24"/>
        </w:rPr>
        <w:t>Рекомендованные платформы для дистанционного обучения от </w:t>
      </w:r>
      <w:proofErr w:type="spellStart"/>
      <w:r w:rsidRPr="00D47052">
        <w:rPr>
          <w:rFonts w:ascii="Times New Roman" w:hAnsi="Times New Roman" w:cs="Times New Roman"/>
          <w:b/>
          <w:bCs/>
          <w:sz w:val="24"/>
          <w:szCs w:val="24"/>
        </w:rPr>
        <w:t>Минпросвещения</w:t>
      </w:r>
      <w:proofErr w:type="spellEnd"/>
    </w:p>
    <w:p w14:paraId="4175621C" w14:textId="05BA4F8C" w:rsidR="005B3EEF" w:rsidRPr="00D47052" w:rsidRDefault="005B3EEF" w:rsidP="00F45E1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4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D4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запустило платформу «Моя школа в </w:t>
      </w:r>
      <w:proofErr w:type="spellStart"/>
      <w:r w:rsidRPr="00D4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Pr="00D4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с помощью которой учителя смогут организовать дистанционное обучение, заявил глава ведомства Сергей Кравцов. Для того, чтобы ознакомиться с ресурсом, можно пройти по ссылке -</w:t>
      </w:r>
      <w:r w:rsidRPr="00D4705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4" w:tgtFrame="_blank" w:history="1">
        <w:r w:rsidRPr="00D47052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</w:t>
        </w:r>
        <w:r w:rsidRPr="00D47052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/</w:t>
        </w:r>
        <w:r w:rsidRPr="00D47052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/cifra.school/</w:t>
        </w:r>
      </w:hyperlink>
      <w:r w:rsidRPr="00D470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ресурсе собраны учебные материалы, которые соответствуют федеральному перечню учебников.</w:t>
      </w:r>
      <w:r w:rsidR="00F45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Кравцов отметил, что данным ресурсом смогут пользоваться и учащиеся, не имеющие скоростного доступа в интернет.</w:t>
      </w:r>
      <w:r w:rsidRPr="00D470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4196CD" w14:textId="77777777" w:rsidR="005B3EEF" w:rsidRPr="00D47052" w:rsidRDefault="001D4603" w:rsidP="001D4603">
      <w:pPr>
        <w:spacing w:after="28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052">
        <w:rPr>
          <w:rFonts w:ascii="Times New Roman" w:hAnsi="Times New Roman" w:cs="Times New Roman"/>
          <w:sz w:val="24"/>
          <w:szCs w:val="24"/>
        </w:rPr>
        <w:t>Министерство также</w:t>
      </w:r>
      <w:r w:rsidR="005B3EEF" w:rsidRPr="00D47052">
        <w:rPr>
          <w:rFonts w:ascii="Times New Roman" w:hAnsi="Times New Roman" w:cs="Times New Roman"/>
          <w:sz w:val="24"/>
          <w:szCs w:val="24"/>
        </w:rPr>
        <w:t xml:space="preserve"> рекомендовало перечень ресурсов, которые подойдут для дистанционного обучения. С ними могут работать учителя на электронных уроках или ученики самостоятельно. </w:t>
      </w:r>
    </w:p>
    <w:tbl>
      <w:tblPr>
        <w:tblW w:w="492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80"/>
        <w:gridCol w:w="6010"/>
      </w:tblGrid>
      <w:tr w:rsidR="00F45E10" w:rsidRPr="00D47052" w14:paraId="070D443F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100"/>
            <w:vAlign w:val="center"/>
          </w:tcPr>
          <w:p w14:paraId="0157246E" w14:textId="77777777" w:rsidR="00F45E10" w:rsidRPr="00D47052" w:rsidRDefault="00F45E10" w:rsidP="00701CA2">
            <w:pPr>
              <w:pStyle w:val="Thtable-thead-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100"/>
            <w:vAlign w:val="center"/>
          </w:tcPr>
          <w:p w14:paraId="071D3880" w14:textId="77777777" w:rsidR="00F45E10" w:rsidRPr="00D47052" w:rsidRDefault="00F45E10" w:rsidP="00701CA2">
            <w:pPr>
              <w:pStyle w:val="Thtable-thead-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45E10" w:rsidRPr="00D47052" w14:paraId="27099284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28B55" w14:textId="3F5021BA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65C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Российская электронная школа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8177B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уроки с 1-го по 11-й класс лучших учителей страны. Ресурс содержит тематические курсы, видеоуроки, задания для самопроверки, каталог музеев, фильмов и музыкальных концертов. Разместили дидактические и методические материалы по всем урокам </w:t>
            </w:r>
          </w:p>
        </w:tc>
      </w:tr>
      <w:tr w:rsidR="00F45E10" w:rsidRPr="00D47052" w14:paraId="431EC069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9F9E7" w14:textId="66FD8321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65C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Московская электронная школа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4FF30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проверять ошибки, общаться с учителями, выполнять домашние задания, использовать материалы для подготовки к уроку. Содержит варианты контрольных и тестов. В библиотеку МЭШ загружено в открытом доступе более 769 тыс. аудио-, видео- и текстовых файлов, свыше 41 тыс. сценариев уроков, более 1 тыс. учебных пособий и 348 учебников издательств, более 95 тыс. образовательных приложений </w:t>
            </w:r>
          </w:p>
        </w:tc>
      </w:tr>
      <w:tr w:rsidR="00F45E10" w:rsidRPr="00D47052" w14:paraId="1CEABEF6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EE729" w14:textId="3D59D440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65C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Телеканал </w:t>
              </w:r>
              <w:proofErr w:type="spellStart"/>
              <w:r w:rsidRPr="00F65C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Мособртв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6EC0F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Первое познавательное телевидение, где школьное расписание и уроки представлены в режиме прямого эфира </w:t>
            </w:r>
          </w:p>
        </w:tc>
      </w:tr>
      <w:tr w:rsidR="00F45E10" w:rsidRPr="00D47052" w14:paraId="3EE56206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C628F" w14:textId="2B0CC64A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65C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Профориентационный портал «Билет в будущее»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DD9B2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Ресурс содержит видеоуроки для средней и старшей школы. Позволяет проводить тестирования и погружаться в различные специальности и направления подготовки уже на базе школьного образования </w:t>
            </w:r>
          </w:p>
        </w:tc>
      </w:tr>
      <w:tr w:rsidR="00F45E10" w:rsidRPr="00D47052" w14:paraId="4AAE2695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49EA5" w14:textId="2F6E0ECF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375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Сервис «Яндекс. Учебник»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70EC3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Ресурс содержит более 35 тыс. заданий по русскому языку и математике разного уровня сложности для школьников 1 – 5-х классов. В числе возможностей – автоматическая проверка ответов и мгновенная обратная связь для учеников </w:t>
            </w:r>
          </w:p>
        </w:tc>
      </w:tr>
      <w:tr w:rsidR="00F45E10" w:rsidRPr="00D47052" w14:paraId="2E09F86C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95E8E" w14:textId="4C68AAB6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375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Сервис «</w:t>
              </w:r>
              <w:proofErr w:type="spellStart"/>
              <w:r w:rsidRPr="007375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ЯКласс</w:t>
              </w:r>
              <w:proofErr w:type="spellEnd"/>
              <w:r w:rsidRPr="007375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D3153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Сервис позволяет проверять знания учеников. Учитель задает школьнику проверочную работу, ребенок заходит на сайт и выполняет задание педагога. Если ученик допускает ошибку, ему объясняют ход решения задания и предлагают выполнить другой вариант. Учитель </w:t>
            </w:r>
            <w:r w:rsidRPr="00D47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получает отчет о том, как ученики справляются с заданиями </w:t>
            </w:r>
          </w:p>
        </w:tc>
      </w:tr>
      <w:tr w:rsidR="00F45E10" w:rsidRPr="00D47052" w14:paraId="643A0783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35CEA" w14:textId="5144C1A8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375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Образовательная платформа «</w:t>
              </w:r>
              <w:proofErr w:type="spellStart"/>
              <w:r w:rsidRPr="007375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Pr="007375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04BD5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Школьникам предлагают интерактивные курсы по основным предметам и подготовке к проверочным работам, а учителям и родителям – тематические вебинары по дистанционному обучению. В личных кабинетах пользователей есть чат, где учителя, ученики и родители могут обсуждать задания, свои успехи и прогресс. </w:t>
            </w:r>
          </w:p>
        </w:tc>
      </w:tr>
      <w:tr w:rsidR="00F45E10" w:rsidRPr="00D47052" w14:paraId="52094CA7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16809" w14:textId="6A843434" w:rsidR="00F45E10" w:rsidRPr="00EC3833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8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Электронные версии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УМК</w:t>
            </w:r>
            <w:r w:rsidRPr="00EC38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</w:t>
            </w:r>
            <w:hyperlink r:id="rId12" w:tgtFrame="_blank" w:history="1">
              <w:r w:rsidRPr="009C740F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</w:rPr>
                <w:t>издательств</w:t>
              </w:r>
              <w:r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</w:rPr>
                <w:t>а</w:t>
              </w:r>
              <w:r w:rsidRPr="009C740F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</w:rPr>
                <w:t xml:space="preserve"> </w:t>
              </w:r>
              <w:r w:rsidRPr="009C740F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</w:rPr>
                <w:t>«</w:t>
              </w:r>
              <w:r w:rsidRPr="009C740F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</w:rPr>
                <w:t>Просвещение»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0D99E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Предоставили доступ к учебникам и специальным тренажерам для отработки и закрепления полученных знаний. Для работы с учебниками не нужен интернет </w:t>
            </w:r>
          </w:p>
        </w:tc>
      </w:tr>
      <w:tr w:rsidR="00F45E10" w:rsidRPr="00D47052" w14:paraId="59862ABF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3F883" w14:textId="7161EAD0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hyperlink r:id="rId13" w:tgtFrame="_blank" w:history="1">
              <w:r w:rsidRPr="00EC3833">
                <w:rPr>
                  <w:rStyle w:val="a3"/>
                  <w:rFonts w:ascii="Times New Roman" w:hAnsi="Times New Roman" w:cs="Times New Roman"/>
                  <w:color w:val="154EC9"/>
                  <w:sz w:val="24"/>
                  <w:szCs w:val="24"/>
                </w:rPr>
                <w:t>«Маркетплейс образовательных услуг»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1869D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В наполнение ресурса участвуют ведущие российские компании разного профиля: Яндекс, 1С, </w:t>
            </w:r>
            <w:proofErr w:type="spellStart"/>
            <w:r w:rsidRPr="00D4705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052">
              <w:rPr>
                <w:rFonts w:ascii="Times New Roman" w:hAnsi="Times New Roman" w:cs="Times New Roman"/>
                <w:sz w:val="24"/>
                <w:szCs w:val="24"/>
              </w:rPr>
              <w:t>Скайенг</w:t>
            </w:r>
            <w:proofErr w:type="spellEnd"/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052">
              <w:rPr>
                <w:rFonts w:ascii="Times New Roman" w:hAnsi="Times New Roman" w:cs="Times New Roman"/>
                <w:sz w:val="24"/>
                <w:szCs w:val="24"/>
              </w:rPr>
              <w:t>Кодвардс</w:t>
            </w:r>
            <w:proofErr w:type="spellEnd"/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, издательство «Просвещение» и другие </w:t>
            </w:r>
          </w:p>
        </w:tc>
      </w:tr>
      <w:tr w:rsidR="00F45E10" w:rsidRPr="00D47052" w14:paraId="17C7D90B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659F2" w14:textId="499F9525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для проведения олимпиад и курсов </w:t>
            </w:r>
            <w:hyperlink r:id="rId14" w:history="1">
              <w:r w:rsidRPr="00EC38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«</w:t>
              </w:r>
              <w:proofErr w:type="spellStart"/>
              <w:r w:rsidRPr="00EC38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Олимпиум</w:t>
              </w:r>
              <w:proofErr w:type="spellEnd"/>
              <w:r w:rsidRPr="00EC38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Pr="00EC38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57B4B" w14:textId="77777777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>Представлено более 72 школьных олимпиад</w:t>
            </w:r>
          </w:p>
        </w:tc>
      </w:tr>
      <w:tr w:rsidR="00F45E10" w:rsidRPr="00D47052" w14:paraId="55D4B903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DF87C" w14:textId="0C705E8E" w:rsidR="00F45E10" w:rsidRPr="00737555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737555">
                <w:rPr>
                  <w:rStyle w:val="a3"/>
                  <w:rFonts w:ascii="Times New Roman" w:hAnsi="Times New Roman" w:cs="Times New Roman"/>
                  <w:color w:val="154EC9"/>
                  <w:sz w:val="24"/>
                  <w:szCs w:val="24"/>
                </w:rPr>
                <w:t>Онлайн-платформа «Мои достижения»</w:t>
              </w:r>
            </w:hyperlink>
            <w:r w:rsidRPr="0073755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28D54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широкий выбор диагностик для учеников с 1-го по 11-й класс по школьным предметам и различным тематикам. Материалы разработали специалисты Московского центра качества образования </w:t>
            </w:r>
          </w:p>
        </w:tc>
      </w:tr>
      <w:tr w:rsidR="00F45E10" w:rsidRPr="00D47052" w14:paraId="0D46031D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72778" w14:textId="2ECCF9F4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образовательный проект </w:t>
            </w:r>
            <w:hyperlink r:id="rId16" w:tgtFrame="_blank" w:history="1">
              <w:r w:rsidRPr="00737555">
                <w:rPr>
                  <w:rStyle w:val="a3"/>
                  <w:rFonts w:ascii="Times New Roman" w:hAnsi="Times New Roman" w:cs="Times New Roman"/>
                  <w:color w:val="154EC9"/>
                  <w:sz w:val="24"/>
                  <w:szCs w:val="24"/>
                </w:rPr>
                <w:t>«Урок цифры»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21CC2" w14:textId="5B2F4483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>Позволяет школьникам знакомиться с основами цифровой экономики, цифровых технологий и программирования.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В уроках используют образовательные программы в области цифровых технологий от Яндекс, Mail.ru, Лаборатория Касперского, Сбербанк, 1С. Занятия проходят в виде увлекательных онлайн-игр и адаптированы для трех возрастных групп – учащихся младшей, средней и старшей школы </w:t>
            </w:r>
          </w:p>
        </w:tc>
      </w:tr>
      <w:tr w:rsidR="00F45E10" w:rsidRPr="00D47052" w14:paraId="2128AA67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9626A" w14:textId="21C43205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737555">
                <w:rPr>
                  <w:rStyle w:val="a3"/>
                  <w:rFonts w:ascii="Times New Roman" w:hAnsi="Times New Roman" w:cs="Times New Roman"/>
                  <w:color w:val="154EC9"/>
                  <w:sz w:val="24"/>
                  <w:szCs w:val="24"/>
                </w:rPr>
                <w:t>Платформы новой школы</w:t>
              </w:r>
            </w:hyperlink>
            <w:r w:rsidRPr="0073755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737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>от Сбербанка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153CD" w14:textId="574504DB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>Ресурс позволяет сформировать персонифицированн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траектории в школе</w:t>
            </w:r>
          </w:p>
        </w:tc>
      </w:tr>
      <w:tr w:rsidR="00F45E10" w:rsidRPr="00D47052" w14:paraId="401B5E95" w14:textId="77777777" w:rsidTr="00F45E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1CC73" w14:textId="077904BF" w:rsidR="00F45E10" w:rsidRPr="00D47052" w:rsidRDefault="00F45E10" w:rsidP="00701CA2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Курсы от образовательного фонда «Талант и успех» на платформе </w:t>
            </w:r>
            <w:hyperlink r:id="rId18" w:tgtFrame="_blank" w:history="1">
              <w:r w:rsidRPr="00737555">
                <w:rPr>
                  <w:rStyle w:val="a3"/>
                  <w:rFonts w:ascii="Times New Roman" w:hAnsi="Times New Roman" w:cs="Times New Roman"/>
                  <w:color w:val="154EC9"/>
                  <w:sz w:val="24"/>
                  <w:szCs w:val="24"/>
                </w:rPr>
                <w:t>«</w:t>
              </w:r>
              <w:proofErr w:type="spellStart"/>
              <w:r w:rsidRPr="00737555">
                <w:rPr>
                  <w:rStyle w:val="a3"/>
                  <w:rFonts w:ascii="Times New Roman" w:hAnsi="Times New Roman" w:cs="Times New Roman"/>
                  <w:color w:val="154EC9"/>
                  <w:sz w:val="24"/>
                  <w:szCs w:val="24"/>
                </w:rPr>
                <w:t>Сириус.Онлайн</w:t>
              </w:r>
              <w:proofErr w:type="spellEnd"/>
              <w:r w:rsidRPr="00737555">
                <w:rPr>
                  <w:rStyle w:val="a3"/>
                  <w:rFonts w:ascii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00737555">
              <w:rPr>
                <w:rFonts w:ascii="Times New Roman" w:hAnsi="Times New Roman" w:cs="Times New Roman"/>
                <w:color w:val="21252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D01D0" w14:textId="77777777" w:rsidR="00F45E10" w:rsidRPr="00D47052" w:rsidRDefault="00F45E10" w:rsidP="001D4603">
            <w:pPr>
              <w:pStyle w:val="Tdtable-t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052">
              <w:rPr>
                <w:rFonts w:ascii="Times New Roman" w:hAnsi="Times New Roman" w:cs="Times New Roman"/>
                <w:sz w:val="24"/>
                <w:szCs w:val="24"/>
              </w:rPr>
              <w:t xml:space="preserve">Разместили дополнительные главы по геометрии для 7 – 9-х классов, по комбинаторике для 7-го класса, по лингвистике, фонетике и графике. В ближайшее время станут доступны дополнительные главы по физике для 8-го и 9-го классов, а также по информатике. Курсы подготовлены руководителями и ведущими преподавателями образовательных программ Центра «Сириус». Объем каждого курса составляет от 60 до 120 часов. Ученики, которые успешно пройдут курсы, смогут получить сертификат от Образовательного центра «Сириус» </w:t>
            </w:r>
          </w:p>
        </w:tc>
      </w:tr>
    </w:tbl>
    <w:p w14:paraId="750841AF" w14:textId="77777777" w:rsidR="00BE3979" w:rsidRDefault="00BE3979" w:rsidP="00EC3833">
      <w:pPr>
        <w:pStyle w:val="a6"/>
        <w:shd w:val="clear" w:color="auto" w:fill="FFFFFF"/>
        <w:spacing w:before="0" w:beforeAutospacing="0" w:after="0" w:afterAutospacing="0"/>
        <w:jc w:val="both"/>
      </w:pPr>
    </w:p>
    <w:sectPr w:rsidR="00BE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F3"/>
    <w:rsid w:val="001D4603"/>
    <w:rsid w:val="005B3EEF"/>
    <w:rsid w:val="00737555"/>
    <w:rsid w:val="00BE3979"/>
    <w:rsid w:val="00E57DF3"/>
    <w:rsid w:val="00EC3833"/>
    <w:rsid w:val="00F45E10"/>
    <w:rsid w:val="00F6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A56C"/>
  <w15:chartTrackingRefBased/>
  <w15:docId w15:val="{94E712B4-F4FA-403F-B773-20734110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EEF"/>
  </w:style>
  <w:style w:type="paragraph" w:styleId="3">
    <w:name w:val="heading 3"/>
    <w:basedOn w:val="a"/>
    <w:link w:val="30"/>
    <w:uiPriority w:val="9"/>
    <w:qFormat/>
    <w:rsid w:val="00737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EEF"/>
    <w:rPr>
      <w:color w:val="0000FF"/>
      <w:u w:val="single"/>
    </w:rPr>
  </w:style>
  <w:style w:type="paragraph" w:customStyle="1" w:styleId="Thtable-thead-th">
    <w:name w:val="Th_table-thead-th"/>
    <w:basedOn w:val="a"/>
    <w:rsid w:val="005B3EEF"/>
    <w:pPr>
      <w:spacing w:after="60" w:line="292" w:lineRule="atLeast"/>
    </w:pPr>
    <w:rPr>
      <w:rFonts w:ascii="Arial" w:eastAsia="Arial" w:hAnsi="Arial" w:cs="Arial"/>
      <w:b/>
      <w:bCs/>
      <w:color w:val="FFFFFF"/>
      <w:sz w:val="18"/>
      <w:szCs w:val="18"/>
      <w:lang w:eastAsia="ru-RU"/>
    </w:rPr>
  </w:style>
  <w:style w:type="paragraph" w:customStyle="1" w:styleId="Tdtable-td">
    <w:name w:val="Td_table-td"/>
    <w:basedOn w:val="a"/>
    <w:rsid w:val="005B3EEF"/>
    <w:pPr>
      <w:spacing w:after="60" w:line="292" w:lineRule="atLeast"/>
    </w:pPr>
    <w:rPr>
      <w:rFonts w:ascii="Arial" w:eastAsia="Arial" w:hAnsi="Arial" w:cs="Arial"/>
      <w:sz w:val="18"/>
      <w:szCs w:val="18"/>
      <w:lang w:eastAsia="ru-RU"/>
    </w:rPr>
  </w:style>
  <w:style w:type="character" w:styleId="a4">
    <w:name w:val="FollowedHyperlink"/>
    <w:basedOn w:val="a0"/>
    <w:uiPriority w:val="99"/>
    <w:semiHidden/>
    <w:unhideWhenUsed/>
    <w:rsid w:val="00F65C1B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5C1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375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73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68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8170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8694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.worldsksite.bileills.ru" TargetMode="External"/><Relationship Id="rId13" Type="http://schemas.openxmlformats.org/officeDocument/2006/relationships/hyperlink" Target="https://elducation.ru/" TargetMode="External"/><Relationship Id="rId18" Type="http://schemas.openxmlformats.org/officeDocument/2006/relationships/hyperlink" Target="https://edu.sirius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sobr.tv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hyperlink" Target="http://www.pcb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h1adlhdnlo2c.xn--p1ai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ity/projects/www.mos.ru/mesh/" TargetMode="External"/><Relationship Id="rId11" Type="http://schemas.openxmlformats.org/officeDocument/2006/relationships/hyperlink" Target="https://uchi.ru" TargetMode="Externa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s://myskills.ru/" TargetMode="External"/><Relationship Id="rId10" Type="http://schemas.openxmlformats.org/officeDocument/2006/relationships/hyperlink" Target="https://www.yaklass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vk.com/away.php?to=https%3A%2F%2Fcifra.school%2F&amp;post=-193874585_3&amp;cc_key=" TargetMode="Externa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olimpi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Admin</cp:lastModifiedBy>
  <cp:revision>5</cp:revision>
  <dcterms:created xsi:type="dcterms:W3CDTF">2020-04-09T07:07:00Z</dcterms:created>
  <dcterms:modified xsi:type="dcterms:W3CDTF">2020-04-09T08:09:00Z</dcterms:modified>
</cp:coreProperties>
</file>